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</w:tblGrid>
      <w:tr w:rsidR="00815BAE">
        <w:tblPrEx>
          <w:tblCellMar>
            <w:top w:w="0" w:type="dxa"/>
            <w:bottom w:w="0" w:type="dxa"/>
          </w:tblCellMar>
        </w:tblPrEx>
        <w:tc>
          <w:tcPr>
            <w:tcW w:w="9895" w:type="dxa"/>
            <w:tcMar>
              <w:left w:w="108" w:type="dxa"/>
              <w:right w:w="108" w:type="dxa"/>
            </w:tcMar>
          </w:tcPr>
          <w:p w:rsidR="00815BAE" w:rsidRDefault="00815BAE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815BAE" w:rsidRDefault="00815BAE">
      <w:pPr>
        <w:jc w:val="center"/>
        <w:rPr>
          <w:color w:val="000000"/>
          <w:sz w:val="22"/>
        </w:rPr>
      </w:pPr>
    </w:p>
    <w:p w:rsidR="00815BAE" w:rsidRDefault="00815BAE">
      <w:pPr>
        <w:spacing w:after="300"/>
        <w:jc w:val="center"/>
        <w:rPr>
          <w:color w:val="00000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815BAE">
        <w:tblPrEx>
          <w:tblCellMar>
            <w:top w:w="0" w:type="dxa"/>
            <w:bottom w:w="0" w:type="dxa"/>
          </w:tblCellMar>
        </w:tblPrEx>
        <w:tc>
          <w:tcPr>
            <w:tcW w:w="15540" w:type="dxa"/>
            <w:tcMar>
              <w:left w:w="15" w:type="dxa"/>
              <w:right w:w="15" w:type="dxa"/>
            </w:tcMar>
            <w:vAlign w:val="center"/>
          </w:tcPr>
          <w:p w:rsidR="00815BAE" w:rsidRDefault="00751AA8">
            <w:pPr>
              <w:ind w:left="75" w:right="75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Список руководителей и специалистов организаций, поднадзорных Ростехнадзору, на проведение атте</w:t>
            </w:r>
            <w:r>
              <w:rPr>
                <w:color w:val="000000"/>
                <w:sz w:val="28"/>
              </w:rPr>
              <w:t>стации в Ростехнадзоре на 23 августа 2024.</w:t>
            </w:r>
          </w:p>
        </w:tc>
      </w:tr>
    </w:tbl>
    <w:p w:rsidR="00815BAE" w:rsidRDefault="00815BAE">
      <w:pPr>
        <w:ind w:left="75" w:right="75"/>
        <w:jc w:val="center"/>
        <w:rPr>
          <w:color w:val="000000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815BAE">
        <w:tblPrEx>
          <w:tblCellMar>
            <w:top w:w="0" w:type="dxa"/>
            <w:bottom w:w="0" w:type="dxa"/>
          </w:tblCellMar>
        </w:tblPrEx>
        <w:tc>
          <w:tcPr>
            <w:tcW w:w="15540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5BAE" w:rsidRDefault="00751AA8">
                  <w:pPr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000000"/>
                      <w:sz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15BAE" w:rsidRDefault="00751AA8">
                  <w:pPr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000000"/>
                      <w:sz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15BAE" w:rsidRDefault="00751AA8">
                  <w:pPr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000000"/>
                      <w:sz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15BAE" w:rsidRDefault="00751AA8">
                  <w:pPr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000000"/>
                      <w:sz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15BAE" w:rsidRDefault="00751AA8">
                  <w:pPr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000000"/>
                      <w:sz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15BAE" w:rsidRDefault="00751AA8">
                  <w:pPr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000000"/>
                      <w:sz w:val="21"/>
                    </w:rPr>
                    <w:t>Время аттестации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Открытое акционерное общество “Экстра 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Леоненков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13:30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Представительство иностранного проектного унитарного предприятия “Союзнефтехимпроект”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Малевич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Заведующий группой монтажно-технологического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Б.1.8., Б.7.3., Б.1.10.,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10:00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Представительство иностранного проектного унитарного предприятия “Союзнефтехимпроект”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Крапицкий Алексей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Главный специалист монтажно-технологического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Б.1.8., Б.7.3., Б.1.10.,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“Гагаринский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Фурсов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Представительство иностранного проектного унитарного предприятия “Союзнефтехимпроект”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Шляпетец Пётр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Главный специалист комплексного отдела в г. Новополоцке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Б.1.8., Б.7.3., Б.1.10.,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Представительство иностранного проектного унитарного предприятия “Союзнефтехимпроект”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Тарасевич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Заведующий от</w:t>
                  </w:r>
                  <w:r>
                    <w:rPr>
                      <w:color w:val="000000"/>
                      <w:sz w:val="21"/>
                    </w:rPr>
                    <w:t>делом проектирования генпланов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11:30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Представительство иностранного проектного унитарного предприятия “Союзнефтехимпроект”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Морозова Дарья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Главный специалист отдела проектирования генпланов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11:30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“АлвидТехно”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Денисов Евгений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815BAE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13:00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Областное государственное бюджетное учреждение здравоохранения “Руднянская центральная районная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Куряков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Начальник водопроводно-канализационной, газовой, лифтовой и энергетической служб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13:30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“АлвидТехно”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Старовойт Вячеслав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815BAE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13:00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Представительство иностранного проектного унитарного предприятия “Союзнефтехимпроект”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Воронович Анастасия Георгиевна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Главный специалист монтажно-технологического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Б.1.8., Б.7.3., Б.1.10.,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09:30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Представительство иностранного проектного унитарного предприятия “Союзнефтехимпроект”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Крапицкий Дмитрий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Заведующий монтажно-технологическим отделом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Б.1.8., Б.7.3., Б.1.10.,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“Славян</w:t>
                  </w:r>
                  <w:r>
                    <w:rPr>
                      <w:color w:val="000000"/>
                      <w:sz w:val="21"/>
                    </w:rPr>
                    <w:t>ский продукт”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Некрашевич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13:30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“Гагаринский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Маковей Сергей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Заместитель генерального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Представительство иностранного проектного унитарного предприятия “Союзнефтехимпроект”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Арутюнян Екатерина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Заведующий группой монтажного отдела в г. Гродно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Б.1.8., Б.7.3., Б.1.10.,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10:30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</w:t>
                  </w:r>
                  <w:r>
                    <w:rPr>
                      <w:color w:val="000000"/>
                      <w:sz w:val="21"/>
                    </w:rPr>
                    <w:t>ННОСТЬЮ “СТРОЙТЕХКОНТРОЛЬ”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Звонков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815BAE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Представительство иностранного проектного унитарного предприятия “Союзнефтехимпроект”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Гончарова Ольга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Главный специалист комплексного отдела в г. Новополоцке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11:30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Представительство иностранного проектного унитарного предприятия “Союзнефтехимпроект”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Карницкий Виктор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Главный инженер проектов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Б.1.8., Б.7.3., Б.1.10.,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“ЭНЕРГОСЕРВИС”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Чекрыгин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815BAE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ПУБЛИЧНОЕ АКЦИОНЕРНОЕ ОБЩЕСТВО “ДОРОГОБУЖ”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Семенов Владислав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815BAE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Б.1.4.,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13:00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Представительство иностранного проектного унитарного предприятия “Союзнефтехимпроект”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Вяткин Виктор Геннадиевич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Главный специалист строительного отдела в г. Гродно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11:30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Представительство иностранного проектного унитарного предприятия “Союзнефтехимпроект”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Храпуненко Ирина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Заведующий группой комплексного отдела в г. Новополоцке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Б.1.8., Б.7.3., Б.1</w:t>
                  </w:r>
                  <w:r>
                    <w:rPr>
                      <w:color w:val="000000"/>
                      <w:sz w:val="21"/>
                    </w:rPr>
                    <w:t>.10.,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Представительство иностранного проектного унитарного предприятия “Союзнефтехимпроект”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Воронец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Главный специалист монтажного отдела в г. Гродно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Б.1.8., Б.7.3., Б.1.10.,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10:00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“Гагаринский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Марунов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Представительство иностранного проектного унитарного предприятия “Союзнефтехимпроект”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Буяк Констанин Ник</w:t>
                  </w:r>
                  <w:r>
                    <w:rPr>
                      <w:color w:val="000000"/>
                      <w:sz w:val="21"/>
                    </w:rPr>
                    <w:t>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Главный специалист отдела строительного проектирования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13:30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Представительство иностранного проектного унитарного предприятия “Союзнефтехимпроект”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Николаюк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Главный архитектор проекта строительного отдела в г. Гродно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11:30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Представительство иностранного проектного унитарного предприятия “Союзнефтехимпроект”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Адамович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Главный инженер проектов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Б.1.8., Б.7.3., Б.1.10.,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09:30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Муниципальное унитарное предприятие “Смоленсктеплосеть</w:t>
                  </w:r>
                  <w:r>
                    <w:rPr>
                      <w:color w:val="000000"/>
                      <w:sz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Занкова Татьяна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815BAE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13:00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“НОВА-БРИТ”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Зимин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815BAE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13:30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“НОВА-БРИТ”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Афанасьев 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815BAE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13:30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Представительство иностранного проектного унитарного предприятия “Союзнефтехимпроект”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Адотик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Заведующий группой отдела строительного проектирования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13:30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“НОВА-БРИТ”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Романов Дмитрий Васи</w:t>
                  </w:r>
                  <w:r>
                    <w:rPr>
                      <w:color w:val="000000"/>
                      <w:sz w:val="21"/>
                    </w:rPr>
                    <w:t>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815BAE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13:00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Представительство иностранного проектного унитарного предприятия “Союзнефтехимпроект”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Пиманов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Заведующий строительным отделом в г. Гродно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11:30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“НОВА-БРИТ”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Ярцев Александр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815BAE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13:00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“НОВА-БРИТ”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Федоров Николай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815BAE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13:30</w:t>
                  </w:r>
                </w:p>
              </w:tc>
            </w:tr>
            <w:tr w:rsidR="00815B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Представительство иностранного проектного унитарного предприятия “Союзнефтехимпроект”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Кулешов Олег Фёдорович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Заведующий комплексным отделом в г. Новополоцке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Б.1.8., Б.7.3., Б.1.10.,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5BAE" w:rsidRDefault="00751AA8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</w:tbl>
          <w:p w:rsidR="00815BAE" w:rsidRDefault="00815BAE">
            <w:pPr>
              <w:rPr>
                <w:color w:val="000000"/>
                <w:sz w:val="22"/>
              </w:rPr>
            </w:pPr>
          </w:p>
        </w:tc>
      </w:tr>
    </w:tbl>
    <w:p w:rsidR="00815BAE" w:rsidRDefault="00815BAE"/>
    <w:sectPr w:rsidR="00815BAE">
      <w:pgSz w:w="16837" w:h="11905" w:orient="landscape"/>
      <w:pgMar w:top="283" w:right="1133" w:bottom="1133" w:left="113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AA8" w:rsidRDefault="00751AA8">
      <w:r>
        <w:separator/>
      </w:r>
    </w:p>
  </w:endnote>
  <w:endnote w:type="continuationSeparator" w:id="0">
    <w:p w:rsidR="00751AA8" w:rsidRDefault="00751AA8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AA8" w:rsidRDefault="00751AA8">
      <w:r>
        <w:separator/>
      </w:r>
    </w:p>
  </w:footnote>
  <w:footnote w:type="continuationSeparator" w:id="0">
    <w:p w:rsidR="00751AA8" w:rsidRDefault="00751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rgetLastTabAlignment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BAE"/>
    <w:rsid w:val="00751AA8"/>
    <w:rsid w:val="007D4926"/>
    <w:rsid w:val="0081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BBB71-4705-45FB-819A-A6F717BA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Ольга Алексеевна Полякова</cp:lastModifiedBy>
  <cp:revision>2</cp:revision>
  <dcterms:created xsi:type="dcterms:W3CDTF">2024-08-16T04:52:00Z</dcterms:created>
  <dcterms:modified xsi:type="dcterms:W3CDTF">2024-08-16T04:52:00Z</dcterms:modified>
</cp:coreProperties>
</file>